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67C5" w14:textId="007507A2" w:rsidR="00752753" w:rsidRDefault="00752753" w:rsidP="00752753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2912B" wp14:editId="7177E4C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2388547" cy="1199815"/>
            <wp:effectExtent l="0" t="0" r="0" b="0"/>
            <wp:wrapTopAndBottom/>
            <wp:docPr id="211824056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40569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547" cy="11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9AD91" w14:textId="77777777" w:rsidR="005E61F2" w:rsidRDefault="005E61F2" w:rsidP="00752753">
      <w:pPr>
        <w:rPr>
          <w:b/>
          <w:bCs/>
        </w:rPr>
      </w:pPr>
    </w:p>
    <w:p w14:paraId="01126E5E" w14:textId="6CB0C605" w:rsidR="00752753" w:rsidRPr="00752753" w:rsidRDefault="00752753" w:rsidP="00752753">
      <w:pPr>
        <w:rPr>
          <w:b/>
          <w:bCs/>
        </w:rPr>
      </w:pPr>
      <w:r w:rsidRPr="00752753">
        <w:rPr>
          <w:b/>
          <w:bCs/>
        </w:rPr>
        <w:t>Muswell Hillbilly Brewery – Carbon Intensity of the Beer Brewed</w:t>
      </w:r>
      <w:r w:rsidR="00F95DE6">
        <w:rPr>
          <w:b/>
          <w:bCs/>
        </w:rPr>
        <w:t xml:space="preserve"> </w:t>
      </w:r>
      <w:r w:rsidR="00EF059E">
        <w:rPr>
          <w:b/>
          <w:bCs/>
        </w:rPr>
        <w:br/>
        <w:t xml:space="preserve">Report prepared </w:t>
      </w:r>
      <w:r w:rsidR="00F95DE6">
        <w:rPr>
          <w:b/>
          <w:bCs/>
        </w:rPr>
        <w:t>March 2026</w:t>
      </w:r>
      <w:r w:rsidR="00EF059E">
        <w:rPr>
          <w:b/>
          <w:bCs/>
        </w:rPr>
        <w:t xml:space="preserve"> using data from 12m to end June 2025</w:t>
      </w:r>
    </w:p>
    <w:p w14:paraId="3ABC5673" w14:textId="415F57DB" w:rsidR="00752753" w:rsidRDefault="00752753" w:rsidP="00752753">
      <w:r>
        <w:t>Th</w:t>
      </w:r>
      <w:r w:rsidR="00FE28EB">
        <w:t>is</w:t>
      </w:r>
      <w:r>
        <w:t xml:space="preserve"> following report looks purely at the carbon emissions per litre of beer for the Muswell Hillbilly Brewery.</w:t>
      </w:r>
    </w:p>
    <w:p w14:paraId="5DB8585B" w14:textId="30C7EE6C" w:rsidR="00752753" w:rsidRPr="000F7403" w:rsidRDefault="00752753" w:rsidP="00752753">
      <w:r w:rsidRPr="000F7403">
        <w:t>Looking at carbon emissions per litre of beer, the impact of Muswell Hillbillies’ operating choices becomes clear.</w:t>
      </w:r>
    </w:p>
    <w:p w14:paraId="04227A4C" w14:textId="77777777" w:rsidR="00752753" w:rsidRPr="000F7403" w:rsidRDefault="00752753" w:rsidP="00752753">
      <w:r w:rsidRPr="000F7403">
        <w:t xml:space="preserve">On average, a UK small brewery emits around 401 g </w:t>
      </w:r>
      <w:proofErr w:type="spellStart"/>
      <w:r w:rsidRPr="000F7403">
        <w:t>CO₂e</w:t>
      </w:r>
      <w:proofErr w:type="spellEnd"/>
      <w:r w:rsidRPr="000F7403">
        <w:t xml:space="preserve"> per litre when beer is packaged in steel kegs, rising to 1,354 g </w:t>
      </w:r>
      <w:proofErr w:type="spellStart"/>
      <w:r w:rsidRPr="000F7403">
        <w:t>CO₂e</w:t>
      </w:r>
      <w:proofErr w:type="spellEnd"/>
      <w:r w:rsidRPr="000F7403">
        <w:t xml:space="preserve"> per litre for the most carbon-intensive packaging option, a single-use glass bottle, according to the open-source model developed by the Priestley Centre for Climate Futures.</w:t>
      </w:r>
    </w:p>
    <w:p w14:paraId="39BA63EA" w14:textId="05FAD121" w:rsidR="00752753" w:rsidRPr="000F7403" w:rsidRDefault="00752753" w:rsidP="00752753">
      <w:r w:rsidRPr="000F7403">
        <w:t xml:space="preserve">By contrast, Muswell Hillbillies emits just 144 g </w:t>
      </w:r>
      <w:proofErr w:type="spellStart"/>
      <w:r w:rsidRPr="000F7403">
        <w:t>CO₂e</w:t>
      </w:r>
      <w:proofErr w:type="spellEnd"/>
      <w:r w:rsidRPr="000F7403">
        <w:t xml:space="preserve"> per litre in kegs and 1,083 g </w:t>
      </w:r>
      <w:proofErr w:type="spellStart"/>
      <w:r w:rsidRPr="000F7403">
        <w:t>CO₂e</w:t>
      </w:r>
      <w:proofErr w:type="spellEnd"/>
      <w:r w:rsidRPr="000F7403">
        <w:t xml:space="preserve"> per litre in single-use bottles </w:t>
      </w:r>
      <w:r>
        <w:t xml:space="preserve">- </w:t>
      </w:r>
      <w:r w:rsidRPr="000F7403">
        <w:t xml:space="preserve">significantly lower than the industry benchmark. The brewery also encourages bottle reuse, which reduces emissions for bottled beer from 1,083 g </w:t>
      </w:r>
      <w:proofErr w:type="spellStart"/>
      <w:r w:rsidRPr="000F7403">
        <w:t>CO₂e</w:t>
      </w:r>
      <w:proofErr w:type="spellEnd"/>
      <w:r w:rsidRPr="000F7403">
        <w:t xml:space="preserve"> per litre to 278 g </w:t>
      </w:r>
      <w:proofErr w:type="spellStart"/>
      <w:r w:rsidRPr="000F7403">
        <w:t>CO₂e</w:t>
      </w:r>
      <w:proofErr w:type="spellEnd"/>
      <w:r w:rsidRPr="000F7403">
        <w:t xml:space="preserve"> per litre</w:t>
      </w:r>
      <w:r w:rsidR="00AC7D93">
        <w:t xml:space="preserve"> (when bottles are re-used)</w:t>
      </w:r>
    </w:p>
    <w:p w14:paraId="3E97EB97" w14:textId="77777777" w:rsidR="00752753" w:rsidRPr="000F7403" w:rsidRDefault="00752753" w:rsidP="00752753">
      <w:r w:rsidRPr="000F7403">
        <w:t xml:space="preserve">A major driver of this lower footprint is the decision to sell most beer through the brewery’s own taproom in kegs, which is the lowest-carbon packaging option. Compared with typical small breweries, the largest reduction on a like-for-like basis comes from operating the brewery on 100% electricity supplied through renewable energy tariffs. Additional choices </w:t>
      </w:r>
      <w:r>
        <w:t>-</w:t>
      </w:r>
      <w:r w:rsidRPr="000F7403">
        <w:t xml:space="preserve"> including using UK-sourced lower-carbon malt and avoiding the addition of carbon dioxide during brewing </w:t>
      </w:r>
      <w:r>
        <w:t>-</w:t>
      </w:r>
      <w:r w:rsidRPr="000F7403">
        <w:t xml:space="preserve"> also contribute to the reduction.</w:t>
      </w:r>
    </w:p>
    <w:p w14:paraId="6535C2B1" w14:textId="77777777" w:rsidR="00752753" w:rsidRPr="000F7403" w:rsidRDefault="00752753" w:rsidP="00752753">
      <w:r w:rsidRPr="000F7403">
        <w:t>Taken together, these decisions reduce emissions from the brewing process itself by around 92% compared with typical industry assumptions.</w:t>
      </w:r>
    </w:p>
    <w:p w14:paraId="3EB91E27" w14:textId="77777777" w:rsidR="009B0C61" w:rsidRDefault="00752753" w:rsidP="00752753">
      <w:r w:rsidRPr="000F7403">
        <w:t xml:space="preserve">When the packaging mix is </w:t>
      </w:r>
      <w:proofErr w:type="gramStart"/>
      <w:r w:rsidRPr="000F7403">
        <w:t>taken into account</w:t>
      </w:r>
      <w:proofErr w:type="gramEnd"/>
      <w:r w:rsidRPr="000F7403">
        <w:t xml:space="preserve"> </w:t>
      </w:r>
      <w:r>
        <w:t>-</w:t>
      </w:r>
      <w:r w:rsidRPr="000F7403">
        <w:t xml:space="preserve"> 93% of beer served in kegs and 7% in bottles (single-use and reused) </w:t>
      </w:r>
      <w:r>
        <w:t>-</w:t>
      </w:r>
      <w:r w:rsidRPr="000F7403">
        <w:t xml:space="preserve"> the weighted average carbon footprint of Muswell Hillbillies beer is approximately 201 g </w:t>
      </w:r>
      <w:proofErr w:type="spellStart"/>
      <w:r w:rsidRPr="000F7403">
        <w:t>CO₂e</w:t>
      </w:r>
      <w:proofErr w:type="spellEnd"/>
      <w:r w:rsidRPr="000F7403">
        <w:t xml:space="preserve"> per litre. This is less than half the industry average estimated by SIBA in 2023.</w:t>
      </w:r>
    </w:p>
    <w:p w14:paraId="1A5D8EA2" w14:textId="77777777" w:rsidR="00756F62" w:rsidRDefault="00756F62">
      <w:pPr>
        <w:rPr>
          <w:b/>
          <w:bCs/>
        </w:rPr>
      </w:pPr>
      <w:r>
        <w:rPr>
          <w:b/>
          <w:bCs/>
        </w:rPr>
        <w:br w:type="page"/>
      </w:r>
    </w:p>
    <w:p w14:paraId="383F60BD" w14:textId="75C4CF9C" w:rsidR="00752753" w:rsidRPr="009B0C61" w:rsidRDefault="00752753" w:rsidP="00752753">
      <w:r w:rsidRPr="00DD24F2">
        <w:rPr>
          <w:b/>
          <w:bCs/>
        </w:rPr>
        <w:lastRenderedPageBreak/>
        <w:t>Calculations of Carbon Intensity – Muswell Hillbillies vs UK Average by packaging type:</w:t>
      </w:r>
      <w:r w:rsidR="009B0C61" w:rsidRPr="009B0C61">
        <w:rPr>
          <w:noProof/>
        </w:rPr>
        <w:t xml:space="preserve"> </w:t>
      </w:r>
    </w:p>
    <w:p w14:paraId="100DB368" w14:textId="73B40792" w:rsidR="00D972F6" w:rsidRDefault="00756F62" w:rsidP="00080719">
      <w:r w:rsidRPr="00A90906">
        <w:rPr>
          <w:noProof/>
        </w:rPr>
        <w:drawing>
          <wp:inline distT="0" distB="0" distL="0" distR="0" wp14:anchorId="6155BF96" wp14:editId="0AD39CDD">
            <wp:extent cx="5189687" cy="8419070"/>
            <wp:effectExtent l="0" t="0" r="0" b="1270"/>
            <wp:docPr id="16482618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39" cy="842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2F6" w:rsidSect="009B0C61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53"/>
    <w:rsid w:val="00080719"/>
    <w:rsid w:val="0036313D"/>
    <w:rsid w:val="00501FA2"/>
    <w:rsid w:val="005E61F2"/>
    <w:rsid w:val="006A467D"/>
    <w:rsid w:val="00752753"/>
    <w:rsid w:val="00756F62"/>
    <w:rsid w:val="007A6442"/>
    <w:rsid w:val="007E44E0"/>
    <w:rsid w:val="009569A7"/>
    <w:rsid w:val="009B0C61"/>
    <w:rsid w:val="00AC7D93"/>
    <w:rsid w:val="00D972F6"/>
    <w:rsid w:val="00EF059E"/>
    <w:rsid w:val="00F95DE6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8465"/>
  <w15:chartTrackingRefBased/>
  <w15:docId w15:val="{03AB8D99-8A0E-4B32-BBD3-27AF228E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53"/>
  </w:style>
  <w:style w:type="paragraph" w:styleId="Heading1">
    <w:name w:val="heading 1"/>
    <w:basedOn w:val="Normal"/>
    <w:next w:val="Normal"/>
    <w:link w:val="Heading1Char"/>
    <w:uiPriority w:val="9"/>
    <w:qFormat/>
    <w:rsid w:val="0075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Davies</dc:creator>
  <cp:keywords/>
  <dc:description/>
  <cp:lastModifiedBy>Paul Davies</cp:lastModifiedBy>
  <cp:revision>3</cp:revision>
  <dcterms:created xsi:type="dcterms:W3CDTF">2026-03-16T19:14:00Z</dcterms:created>
  <dcterms:modified xsi:type="dcterms:W3CDTF">2026-03-23T18:54:00Z</dcterms:modified>
</cp:coreProperties>
</file>